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Věc: Zjištění zájmu o optickou internetovou přípojku k Vašemu domu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Společnost CETIN a.s. má záměr zajistit zavedení optické přípojky až k Vám domů, a to zcela zdarma. Společnost O2 Czech Republic a.s. byla pověřena zjištěním zájmu obyvatel o připojení přípojky a později, v případě zájmu, i o internet ve speciální ceně jen pro vaší lokalitu.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 čem je optický internet lepší než stávající internet vzduchem nebo telefonním kabelem: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Rychlost až 2000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Mb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/s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tzn. mnohonásobně rychlejší ve srovnání s Vaší dnešní přípojkou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Příjem digitální televize O2 TV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vysoká kvalita obrazu, možnost posouvat se v čase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Stabilita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není rušen při horším počasí nebo vzrostlou vegetací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Připravený na budoucnos</w:t>
      </w:r>
      <w:r>
        <w:rPr>
          <w:rStyle w:val="normaltextrun"/>
          <w:rFonts w:ascii="Calibri" w:hAnsi="Calibri" w:cs="Calibri"/>
          <w:sz w:val="22"/>
          <w:szCs w:val="22"/>
        </w:rPr>
        <w:t>t – stávající linky nebudou během několika let stačit potřebám domácnosti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videohovory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TV ve vysokém rozlišení, práce z domova)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Optickou linku je možné využít i jako telefonní </w:t>
      </w:r>
      <w:r>
        <w:rPr>
          <w:rStyle w:val="normaltextrun"/>
          <w:rFonts w:ascii="Calibri" w:hAnsi="Calibri" w:cs="Calibri"/>
          <w:sz w:val="22"/>
          <w:szCs w:val="22"/>
        </w:rPr>
        <w:t>– alternativa pevné linky na volání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Jak probíhá výstavba: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Zřízení přípojky podzemním vedením je pro Váš dům nyní ZDARMA!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Velmi jednoduchá instalace na pozemku bez dopadu na jeho užívání.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Uvnitř domu je instalována zásuvka, do které je zapojen modem, který vysílá v domácnosti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WiFi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nebo rozvádí internet po domě.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případě zájmu prosím kontaktujte našeho specialistu pro optickou síť.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Projevením zájmu se nezavazujete k odběru žádné služby a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nejsou s ním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spojeny žádné platby.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V období </w:t>
      </w:r>
      <w:r w:rsidR="008A40CB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října a listopadu</w:t>
      </w: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2024 Vás navštíví technický pracovník O2 s informacemi k připojení domu na optickou síť.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b/>
          <w:sz w:val="22"/>
          <w:szCs w:val="22"/>
        </w:rPr>
        <w:t>Martin Lalouček - O2 specialista optické sítě</w:t>
      </w:r>
    </w:p>
    <w:p w:rsidR="00024750" w:rsidRDefault="00024750" w:rsidP="00024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e-mail: martin.laloucek@o2.cz</w:t>
      </w:r>
    </w:p>
    <w:p w:rsidR="00024750" w:rsidRDefault="00024750" w:rsidP="00024750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tel.: 737 965 611</w:t>
      </w:r>
    </w:p>
    <w:p w:rsidR="00024750" w:rsidRDefault="00024750" w:rsidP="00024750">
      <w:r>
        <w:tab/>
      </w:r>
      <w:r>
        <w:tab/>
      </w:r>
    </w:p>
    <w:p w:rsidR="003179A3" w:rsidRDefault="00024750" w:rsidP="00024750">
      <w:r>
        <w:rPr>
          <w:rStyle w:val="normaltextrun"/>
          <w:rFonts w:ascii="Calibri" w:hAnsi="Calibri" w:cs="Calibri"/>
          <w:color w:val="000000"/>
          <w:shd w:val="clear" w:color="auto" w:fill="FFFFFF"/>
        </w:rPr>
        <w:t>Záměr o budování optické sítě, byl projednán s úřadem městyse Křižanov.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>
        <w:tab/>
      </w:r>
    </w:p>
    <w:sectPr w:rsidR="0031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5E2"/>
    <w:multiLevelType w:val="multilevel"/>
    <w:tmpl w:val="4CB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923DD9"/>
    <w:multiLevelType w:val="multilevel"/>
    <w:tmpl w:val="F0E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E74256"/>
    <w:multiLevelType w:val="multilevel"/>
    <w:tmpl w:val="4DE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D3C43"/>
    <w:multiLevelType w:val="multilevel"/>
    <w:tmpl w:val="500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E035E"/>
    <w:multiLevelType w:val="multilevel"/>
    <w:tmpl w:val="B8A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E87875"/>
    <w:multiLevelType w:val="multilevel"/>
    <w:tmpl w:val="E1A0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C5B76"/>
    <w:multiLevelType w:val="multilevel"/>
    <w:tmpl w:val="172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72551"/>
    <w:multiLevelType w:val="multilevel"/>
    <w:tmpl w:val="8FA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61"/>
    <w:rsid w:val="00024750"/>
    <w:rsid w:val="00264461"/>
    <w:rsid w:val="003179A3"/>
    <w:rsid w:val="0064424D"/>
    <w:rsid w:val="008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2A9A4-A573-4D23-96A5-E4269918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75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2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24750"/>
  </w:style>
  <w:style w:type="character" w:customStyle="1" w:styleId="eop">
    <w:name w:val="eop"/>
    <w:basedOn w:val="Standardnpsmoodstavce"/>
    <w:rsid w:val="0002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Lalouček Martin</dc:creator>
  <cp:keywords/>
  <dc:description/>
  <cp:lastModifiedBy>Lalouček Martin</cp:lastModifiedBy>
  <cp:revision>3</cp:revision>
  <dcterms:created xsi:type="dcterms:W3CDTF">2024-10-11T06:15:00Z</dcterms:created>
  <dcterms:modified xsi:type="dcterms:W3CDTF">2024-10-11T11:03:00Z</dcterms:modified>
</cp:coreProperties>
</file>